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338CD" w14:textId="0F933392" w:rsidR="00B60B9F" w:rsidRPr="005E49FA" w:rsidRDefault="00B60B9F" w:rsidP="00B60B9F">
      <w:pPr>
        <w:rPr>
          <w:rFonts w:ascii="Arial Black" w:hAnsi="Arial Black"/>
          <w:b/>
          <w:bCs/>
          <w:sz w:val="52"/>
          <w:szCs w:val="54"/>
        </w:rPr>
      </w:pPr>
      <w:bookmarkStart w:id="0" w:name="_GoBack"/>
      <w:bookmarkEnd w:id="0"/>
      <w:r>
        <w:rPr>
          <w:rFonts w:ascii="Arial Black" w:hAnsi="Arial Black"/>
          <w:b/>
          <w:bCs/>
          <w:color w:val="FF0000"/>
          <w:sz w:val="52"/>
          <w:szCs w:val="54"/>
        </w:rPr>
        <w:t xml:space="preserve">TITLE / NAME OF THE EVENT: </w:t>
      </w:r>
      <w:r>
        <w:rPr>
          <w:rFonts w:ascii="Arial Black" w:hAnsi="Arial Black"/>
          <w:b/>
          <w:bCs/>
          <w:sz w:val="52"/>
          <w:szCs w:val="54"/>
        </w:rPr>
        <w:t xml:space="preserve">TIMEOUT ON GROWTH AND PROGRESS IN LAHTI </w:t>
      </w:r>
    </w:p>
    <w:p w14:paraId="46270D27" w14:textId="77777777" w:rsidR="00B60B9F" w:rsidRPr="00162CE2" w:rsidRDefault="00B60B9F" w:rsidP="00B60B9F">
      <w:pPr>
        <w:rPr>
          <w:rFonts w:ascii="Rational Text Black" w:hAnsi="Rational Text Black"/>
          <w:bCs/>
          <w:lang w:val="en-US"/>
        </w:rPr>
      </w:pPr>
    </w:p>
    <w:p w14:paraId="63307499" w14:textId="0D1C266A" w:rsidR="00B60B9F" w:rsidRPr="005E49FA" w:rsidRDefault="00B60B9F" w:rsidP="00B60B9F">
      <w:pPr>
        <w:tabs>
          <w:tab w:val="left" w:pos="709"/>
        </w:tabs>
        <w:rPr>
          <w:rFonts w:ascii="Arial Black" w:hAnsi="Arial Black"/>
          <w:b/>
          <w:i/>
        </w:rPr>
      </w:pPr>
      <w:r>
        <w:rPr>
          <w:rFonts w:ascii="Arial Black" w:hAnsi="Arial Black"/>
          <w:b/>
        </w:rPr>
        <w:t xml:space="preserve">When? </w:t>
      </w:r>
      <w:r>
        <w:rPr>
          <w:rFonts w:ascii="Arial Black" w:hAnsi="Arial Black"/>
          <w:b/>
          <w:i/>
        </w:rPr>
        <w:t>1 November 2017 from 17.00 to 21.00</w:t>
      </w:r>
    </w:p>
    <w:p w14:paraId="0A86FC99" w14:textId="18F6D0D4" w:rsidR="00B60B9F" w:rsidRPr="00DF715A" w:rsidRDefault="00B60B9F" w:rsidP="00B60B9F">
      <w:pPr>
        <w:rPr>
          <w:rFonts w:ascii="Arial Black" w:eastAsia="Helvetica" w:hAnsi="Arial Black" w:cs="Helvetica"/>
          <w:b/>
          <w:i/>
        </w:rPr>
      </w:pPr>
      <w:r>
        <w:rPr>
          <w:rFonts w:ascii="Arial Black" w:hAnsi="Arial Black"/>
          <w:b/>
        </w:rPr>
        <w:t xml:space="preserve">Where? </w:t>
      </w:r>
      <w:r>
        <w:rPr>
          <w:rFonts w:ascii="Arial Black" w:hAnsi="Arial Black"/>
          <w:b/>
          <w:i/>
        </w:rPr>
        <w:t xml:space="preserve">Wanha Walimo, Vesijärvenkatu 25, Lahti </w:t>
      </w:r>
    </w:p>
    <w:p w14:paraId="3041F1E2" w14:textId="59DA7763" w:rsidR="00B60B9F" w:rsidRPr="00DF715A" w:rsidRDefault="00B60B9F" w:rsidP="00DF715A">
      <w:pPr>
        <w:pStyle w:val="NormaaliWWW"/>
        <w:rPr>
          <w:rFonts w:ascii="Arial Black" w:eastAsia="Helvetica" w:hAnsi="Arial Black" w:cs="Helvetica"/>
          <w:b/>
          <w:i/>
        </w:rPr>
      </w:pPr>
      <w:r>
        <w:rPr>
          <w:rFonts w:ascii="Arial Black" w:hAnsi="Arial Black"/>
          <w:b/>
          <w:color w:val="FF0000"/>
          <w:sz w:val="24"/>
          <w:szCs w:val="24"/>
        </w:rPr>
        <w:t>What is it about?</w:t>
      </w:r>
      <w:r>
        <w:rPr>
          <w:rFonts w:ascii="Arial Black" w:hAnsi="Arial Black"/>
          <w:b/>
          <w:i/>
          <w:color w:val="FF0000"/>
        </w:rPr>
        <w:t xml:space="preserve"> </w:t>
      </w:r>
      <w:r>
        <w:rPr>
          <w:rFonts w:ascii="minion-pro" w:hAnsi="minion-pro"/>
          <w:i/>
          <w:sz w:val="24"/>
          <w:szCs w:val="24"/>
        </w:rPr>
        <w:t>What does progress mean to you? What gives you faith in the future? What is progress in Lahti? What should we aim at?</w:t>
      </w:r>
      <w:r>
        <w:rPr>
          <w:rFonts w:ascii="Arial Black" w:hAnsi="Arial Black"/>
          <w:b/>
          <w:i/>
          <w:sz w:val="24"/>
          <w:szCs w:val="24"/>
        </w:rPr>
        <w:t xml:space="preserve"> </w:t>
      </w:r>
      <w:r>
        <w:rPr>
          <w:rFonts w:ascii="minion-pro" w:hAnsi="minion-pro"/>
          <w:i/>
          <w:sz w:val="24"/>
          <w:szCs w:val="24"/>
        </w:rPr>
        <w:t>Although life is better than 50 years ago when measured by almost any indicator, some people feel that things were better in the past and the uncertain future is a cause for concern many people. We would like to hear how you understand progress. Is progress primarily economic growth? Or does it also include people's experiences of their own development and achieving things together?</w:t>
      </w:r>
    </w:p>
    <w:p w14:paraId="6CE92F5C" w14:textId="51B37F89" w:rsidR="00B60B9F" w:rsidRPr="00DF715A" w:rsidRDefault="00B60B9F" w:rsidP="00DF715A">
      <w:pPr>
        <w:rPr>
          <w:rFonts w:ascii="Arial Black" w:eastAsia="Helvetica" w:hAnsi="Arial Black" w:cs="Helvetica"/>
          <w:b/>
          <w:i/>
        </w:rPr>
      </w:pPr>
      <w:r>
        <w:rPr>
          <w:rFonts w:ascii="Arial Black" w:hAnsi="Arial Black"/>
          <w:b/>
          <w:color w:val="FF0000"/>
        </w:rPr>
        <w:t>What will be discussed and what is the objective of the discussion?</w:t>
      </w:r>
      <w:r>
        <w:rPr>
          <w:rFonts w:ascii="Arial Black" w:hAnsi="Arial Black"/>
          <w:b/>
        </w:rPr>
        <w:t xml:space="preserve"> </w:t>
      </w:r>
      <w:r>
        <w:rPr>
          <w:rFonts w:ascii="minion-pro" w:hAnsi="minion-pro"/>
          <w:i/>
        </w:rPr>
        <w:t>Welcome to join an in-depth discussion on what constitutes progress in Lahti now and in the future.  What is good or bad and what should be done? The aim is to make everyone heard and together gain a deeper understanding of what progress is in Lahti.</w:t>
      </w:r>
    </w:p>
    <w:p w14:paraId="48CAC878" w14:textId="77777777" w:rsidR="00B60B9F" w:rsidRPr="00162CE2" w:rsidRDefault="00B60B9F" w:rsidP="00B60B9F">
      <w:pPr>
        <w:rPr>
          <w:rFonts w:ascii="Arial Black" w:hAnsi="Arial Black"/>
          <w:b/>
          <w:lang w:val="en-US"/>
        </w:rPr>
      </w:pPr>
    </w:p>
    <w:p w14:paraId="26797ABD" w14:textId="79C3F74D" w:rsidR="00B60B9F" w:rsidRPr="0064472E" w:rsidRDefault="00B60B9F" w:rsidP="00DF715A">
      <w:pPr>
        <w:rPr>
          <w:rFonts w:ascii="Arial Black" w:eastAsia="Helvetica" w:hAnsi="Arial Black" w:cs="Helvetica"/>
          <w:b/>
        </w:rPr>
      </w:pPr>
      <w:r>
        <w:rPr>
          <w:rFonts w:ascii="Arial Black" w:hAnsi="Arial Black"/>
          <w:b/>
          <w:color w:val="FF0000"/>
        </w:rPr>
        <w:t xml:space="preserve">Who would we like to see in the event? </w:t>
      </w:r>
      <w:r>
        <w:rPr>
          <w:rFonts w:ascii="minion-pro" w:hAnsi="minion-pro"/>
          <w:i/>
        </w:rPr>
        <w:t>We will invite a wide variety of people from Lahti and the surrounding areas, especially those of you who are frustrated with the way the world is going but who would still like to generate ideas and be active – and those of you who are not so accustomed to discussing social matters or participating. It is your experiences we are interested in! To convey the messages to where decisions are made, we have also invited experts and decision-makers to attend. To give the topic wider visibility, the event will also appear in the news.</w:t>
      </w:r>
    </w:p>
    <w:p w14:paraId="1D6661A7" w14:textId="77777777" w:rsidR="00B60B9F" w:rsidRPr="00162CE2" w:rsidRDefault="00B60B9F" w:rsidP="00B60B9F">
      <w:pPr>
        <w:rPr>
          <w:rFonts w:ascii="Arial Black" w:hAnsi="Arial Black"/>
          <w:b/>
          <w:lang w:val="en-US"/>
        </w:rPr>
      </w:pPr>
    </w:p>
    <w:p w14:paraId="168F8790" w14:textId="402BA50E" w:rsidR="00DF715A" w:rsidRPr="00DF715A" w:rsidRDefault="00B60B9F" w:rsidP="00DF715A">
      <w:pPr>
        <w:rPr>
          <w:rFonts w:ascii="Arial Black" w:eastAsia="Helvetica" w:hAnsi="Arial Black" w:cs="Helvetica"/>
          <w:b/>
        </w:rPr>
      </w:pPr>
      <w:r>
        <w:rPr>
          <w:rFonts w:ascii="Arial Black" w:hAnsi="Arial Black"/>
          <w:b/>
          <w:color w:val="FF0000"/>
        </w:rPr>
        <w:t xml:space="preserve">Practical matters and information: </w:t>
      </w:r>
      <w:r>
        <w:rPr>
          <w:rFonts w:ascii="minion-pro" w:hAnsi="minion-pro"/>
          <w:i/>
        </w:rPr>
        <w:t>We will offer a tasty cold supper to all participants.</w:t>
      </w:r>
    </w:p>
    <w:p w14:paraId="204D1F79" w14:textId="590DEF5A" w:rsidR="00B60B9F" w:rsidRPr="00DF715A" w:rsidRDefault="00DF715A" w:rsidP="00DF715A">
      <w:pPr>
        <w:spacing w:before="100" w:beforeAutospacing="1" w:after="100" w:afterAutospacing="1"/>
        <w:outlineLvl w:val="2"/>
        <w:rPr>
          <w:rFonts w:ascii="RationalText" w:eastAsia="Times New Roman" w:hAnsi="RationalText" w:cs="Arial"/>
          <w:b/>
          <w:bCs/>
        </w:rPr>
      </w:pPr>
      <w:r>
        <w:rPr>
          <w:b/>
          <w:bCs/>
        </w:rPr>
        <w:t>Preliminary programme</w:t>
      </w:r>
      <w:r>
        <w:rPr>
          <w:rFonts w:ascii="RationalText" w:hAnsi="RationalText"/>
          <w:b/>
          <w:bCs/>
        </w:rPr>
        <w:br/>
      </w:r>
      <w:r>
        <w:rPr>
          <w:rFonts w:ascii="minion-pro" w:hAnsi="minion-pro"/>
          <w:i/>
          <w:iCs/>
          <w:sz w:val="22"/>
          <w:szCs w:val="22"/>
        </w:rPr>
        <w:t>17.00 Cold supper</w:t>
      </w:r>
      <w:r>
        <w:rPr>
          <w:rFonts w:ascii="RationalText" w:hAnsi="RationalText"/>
          <w:b/>
          <w:bCs/>
          <w:sz w:val="22"/>
          <w:szCs w:val="22"/>
        </w:rPr>
        <w:br/>
      </w:r>
      <w:r>
        <w:rPr>
          <w:rFonts w:ascii="minion-pro" w:hAnsi="minion-pro"/>
          <w:i/>
          <w:iCs/>
          <w:sz w:val="22"/>
          <w:szCs w:val="22"/>
        </w:rPr>
        <w:t>17.30 Introduction</w:t>
      </w:r>
      <w:r>
        <w:rPr>
          <w:rFonts w:ascii="RationalText" w:hAnsi="RationalText"/>
          <w:b/>
          <w:bCs/>
          <w:sz w:val="22"/>
          <w:szCs w:val="22"/>
        </w:rPr>
        <w:br/>
      </w:r>
      <w:r>
        <w:rPr>
          <w:rFonts w:ascii="minion-pro" w:hAnsi="minion-pro"/>
          <w:i/>
          <w:iCs/>
          <w:sz w:val="22"/>
          <w:szCs w:val="22"/>
        </w:rPr>
        <w:t>18.00 Division into groups</w:t>
      </w:r>
      <w:r>
        <w:rPr>
          <w:rFonts w:ascii="RationalText" w:hAnsi="RationalText"/>
          <w:b/>
          <w:bCs/>
          <w:sz w:val="22"/>
          <w:szCs w:val="22"/>
        </w:rPr>
        <w:br/>
      </w:r>
      <w:r>
        <w:rPr>
          <w:rFonts w:ascii="minion-pro" w:hAnsi="minion-pro"/>
          <w:i/>
          <w:iCs/>
          <w:sz w:val="22"/>
          <w:szCs w:val="22"/>
        </w:rPr>
        <w:t>20.00 Summary of deeper understanding</w:t>
      </w:r>
      <w:r>
        <w:rPr>
          <w:rFonts w:ascii="RationalText" w:hAnsi="RationalText"/>
          <w:b/>
          <w:bCs/>
          <w:sz w:val="22"/>
          <w:szCs w:val="22"/>
        </w:rPr>
        <w:br/>
      </w:r>
      <w:r>
        <w:rPr>
          <w:rFonts w:ascii="minion-pro" w:hAnsi="minion-pro"/>
          <w:i/>
          <w:iCs/>
          <w:sz w:val="22"/>
          <w:szCs w:val="22"/>
        </w:rPr>
        <w:t xml:space="preserve">21.00 </w:t>
      </w:r>
      <w:r>
        <w:rPr>
          <w:i/>
          <w:sz w:val="22"/>
          <w:szCs w:val="22"/>
        </w:rPr>
        <w:t>Conclusion</w:t>
      </w:r>
    </w:p>
    <w:p w14:paraId="2C64F9C1" w14:textId="240888AA" w:rsidR="0045552C" w:rsidRPr="005E49FA" w:rsidRDefault="00B60B9F" w:rsidP="0026423B">
      <w:pPr>
        <w:pStyle w:val="NormaaliWWW"/>
        <w:spacing w:after="120"/>
        <w:rPr>
          <w:rFonts w:ascii="Arial Black" w:hAnsi="Arial Black"/>
          <w:b/>
          <w:sz w:val="24"/>
        </w:rPr>
      </w:pPr>
      <w:r>
        <w:rPr>
          <w:rFonts w:ascii="Arial Black" w:hAnsi="Arial Black"/>
          <w:b/>
          <w:sz w:val="24"/>
        </w:rPr>
        <w:t xml:space="preserve">(Link for registering) </w:t>
      </w:r>
    </w:p>
    <w:p w14:paraId="49BD1609" w14:textId="3C58331D" w:rsidR="00B60B9F" w:rsidRPr="00DF715A" w:rsidRDefault="0045552C" w:rsidP="0026423B">
      <w:pPr>
        <w:spacing w:after="120"/>
        <w:rPr>
          <w:rFonts w:ascii="Arial Black" w:hAnsi="Arial Black"/>
          <w:b/>
        </w:rPr>
      </w:pPr>
      <w:r>
        <w:rPr>
          <w:rFonts w:ascii="Arial Black" w:hAnsi="Arial Black"/>
          <w:b/>
          <w:color w:val="FF0000"/>
        </w:rPr>
        <w:t xml:space="preserve">(Information on registering). </w:t>
      </w:r>
      <w:r>
        <w:rPr>
          <w:rStyle w:val="Voimakas"/>
          <w:rFonts w:ascii="minion-pro" w:hAnsi="minion-pro"/>
          <w:i/>
        </w:rPr>
        <w:t>Preliminary registration by 20 October.</w:t>
      </w:r>
      <w:r>
        <w:rPr>
          <w:rFonts w:ascii="minion-pro" w:hAnsi="minion-pro"/>
        </w:rPr>
        <w:t xml:space="preserve"> </w:t>
      </w:r>
      <w:r>
        <w:rPr>
          <w:rStyle w:val="Korostus"/>
          <w:rFonts w:ascii="minion-pro" w:hAnsi="minion-pro"/>
        </w:rPr>
        <w:t>The maximum number of participants is 40. If the maximum number of participants is exceeded, we aim to choose the participants so that the group will be as heterogenous as possible.</w:t>
      </w:r>
      <w:r>
        <w:rPr>
          <w:rFonts w:ascii="minion-pro" w:hAnsi="minion-pro"/>
        </w:rPr>
        <w:t xml:space="preserve"> </w:t>
      </w:r>
      <w:r>
        <w:rPr>
          <w:rFonts w:ascii="minion-pro" w:hAnsi="minion-pro"/>
          <w:i/>
        </w:rPr>
        <w:t>For further information: Name, telephone number, email address.</w:t>
      </w:r>
    </w:p>
    <w:p w14:paraId="16466C8C" w14:textId="2B549706" w:rsidR="00213355" w:rsidRPr="0045552C" w:rsidRDefault="00213355" w:rsidP="0045552C">
      <w:pPr>
        <w:rPr>
          <w:rFonts w:ascii="Arial Black" w:hAnsi="Arial Black"/>
          <w:b/>
          <w:lang w:val="fi-FI"/>
        </w:rPr>
      </w:pPr>
    </w:p>
    <w:p w14:paraId="55BB636F" w14:textId="67328EA7" w:rsidR="00B60B9F" w:rsidRPr="005E49FA" w:rsidRDefault="00162CE2">
      <w:pPr>
        <w:rPr>
          <w:rFonts w:ascii="Rational Text Medium" w:hAnsi="Rational Text Medium"/>
          <w:b/>
        </w:rPr>
      </w:pPr>
      <w:r>
        <w:rPr>
          <w:rFonts w:ascii="Rational Text Medium" w:hAnsi="Rational Text Medium"/>
          <w:b/>
          <w:noProof/>
        </w:rPr>
        <w:drawing>
          <wp:anchor distT="0" distB="0" distL="114300" distR="114300" simplePos="0" relativeHeight="251658240" behindDoc="1" locked="0" layoutInCell="1" allowOverlap="1" wp14:anchorId="4223745C" wp14:editId="53207134">
            <wp:simplePos x="0" y="0"/>
            <wp:positionH relativeFrom="column">
              <wp:posOffset>2023271</wp:posOffset>
            </wp:positionH>
            <wp:positionV relativeFrom="paragraph">
              <wp:posOffset>99856</wp:posOffset>
            </wp:positionV>
            <wp:extent cx="1446663" cy="218682"/>
            <wp:effectExtent l="0" t="0" r="1270" b="0"/>
            <wp:wrapTight wrapText="bothSides">
              <wp:wrapPolygon edited="0">
                <wp:start x="0" y="0"/>
                <wp:lineTo x="0" y="18837"/>
                <wp:lineTo x="21335" y="18837"/>
                <wp:lineTo x="21335"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5948" cy="220086"/>
                    </a:xfrm>
                    <a:prstGeom prst="rect">
                      <a:avLst/>
                    </a:prstGeom>
                    <a:noFill/>
                  </pic:spPr>
                </pic:pic>
              </a:graphicData>
            </a:graphic>
            <wp14:sizeRelH relativeFrom="margin">
              <wp14:pctWidth>0</wp14:pctWidth>
            </wp14:sizeRelH>
            <wp14:sizeRelV relativeFrom="margin">
              <wp14:pctHeight>0</wp14:pctHeight>
            </wp14:sizeRelV>
          </wp:anchor>
        </w:drawing>
      </w:r>
    </w:p>
    <w:sectPr w:rsidR="00B60B9F" w:rsidRPr="005E49FA" w:rsidSect="005E49FA">
      <w:pgSz w:w="11900" w:h="16840"/>
      <w:pgMar w:top="851" w:right="1134" w:bottom="1418"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tionalTex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 w:name="Rational Text Black">
    <w:panose1 w:val="00000A00000000000000"/>
    <w:charset w:val="00"/>
    <w:family w:val="modern"/>
    <w:notTrueType/>
    <w:pitch w:val="variable"/>
    <w:sig w:usb0="00000007" w:usb1="00000023" w:usb2="00000000" w:usb3="00000000" w:csb0="00000093" w:csb1="00000000"/>
  </w:font>
  <w:font w:name="Helvetica">
    <w:panose1 w:val="020B0604020202020204"/>
    <w:charset w:val="00"/>
    <w:family w:val="swiss"/>
    <w:pitch w:val="variable"/>
    <w:sig w:usb0="E0002EFF" w:usb1="C0007843" w:usb2="00000009" w:usb3="00000000" w:csb0="000001FF" w:csb1="00000000"/>
  </w:font>
  <w:font w:name="minion-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tional Text Medium">
    <w:panose1 w:val="00000600000000000000"/>
    <w:charset w:val="00"/>
    <w:family w:val="modern"/>
    <w:notTrueType/>
    <w:pitch w:val="variable"/>
    <w:sig w:usb0="00000007" w:usb1="0000002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B9F"/>
    <w:rsid w:val="00162CE2"/>
    <w:rsid w:val="00177002"/>
    <w:rsid w:val="00213355"/>
    <w:rsid w:val="0026423B"/>
    <w:rsid w:val="00436FFE"/>
    <w:rsid w:val="0045552C"/>
    <w:rsid w:val="0051293D"/>
    <w:rsid w:val="005E49FA"/>
    <w:rsid w:val="0062085D"/>
    <w:rsid w:val="0064472E"/>
    <w:rsid w:val="00870228"/>
    <w:rsid w:val="00AC3177"/>
    <w:rsid w:val="00B60B9F"/>
    <w:rsid w:val="00DF7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B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link w:val="Otsikko3Char"/>
    <w:uiPriority w:val="9"/>
    <w:qFormat/>
    <w:rsid w:val="00DF715A"/>
    <w:pPr>
      <w:spacing w:before="100" w:beforeAutospacing="1" w:after="100" w:afterAutospacing="1"/>
      <w:outlineLvl w:val="2"/>
    </w:pPr>
    <w:rPr>
      <w:rFonts w:ascii="RationalText" w:eastAsia="Times New Roman" w:hAnsi="RationalText" w:cs="Times New Roman"/>
      <w:b/>
      <w:b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DF715A"/>
    <w:pPr>
      <w:spacing w:before="100" w:beforeAutospacing="1" w:after="240"/>
    </w:pPr>
    <w:rPr>
      <w:rFonts w:ascii="Times New Roman" w:eastAsia="Times New Roman" w:hAnsi="Times New Roman" w:cs="Times New Roman"/>
      <w:sz w:val="27"/>
      <w:szCs w:val="27"/>
      <w:lang w:eastAsia="fi-FI"/>
    </w:rPr>
  </w:style>
  <w:style w:type="character" w:styleId="Korostus">
    <w:name w:val="Emphasis"/>
    <w:basedOn w:val="Kappaleenoletusfontti"/>
    <w:uiPriority w:val="20"/>
    <w:qFormat/>
    <w:rsid w:val="00DF715A"/>
    <w:rPr>
      <w:i/>
      <w:iCs/>
    </w:rPr>
  </w:style>
  <w:style w:type="character" w:styleId="Voimakas">
    <w:name w:val="Strong"/>
    <w:basedOn w:val="Kappaleenoletusfontti"/>
    <w:uiPriority w:val="22"/>
    <w:qFormat/>
    <w:rsid w:val="00DF715A"/>
    <w:rPr>
      <w:b/>
      <w:bCs/>
    </w:rPr>
  </w:style>
  <w:style w:type="character" w:customStyle="1" w:styleId="Otsikko3Char">
    <w:name w:val="Otsikko 3 Char"/>
    <w:basedOn w:val="Kappaleenoletusfontti"/>
    <w:link w:val="Otsikko3"/>
    <w:uiPriority w:val="9"/>
    <w:rsid w:val="00DF715A"/>
    <w:rPr>
      <w:rFonts w:ascii="RationalText" w:eastAsia="Times New Roman" w:hAnsi="RationalText" w:cs="Times New Roman"/>
      <w:b/>
      <w:bCs/>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14061">
      <w:bodyDiv w:val="1"/>
      <w:marLeft w:val="0"/>
      <w:marRight w:val="0"/>
      <w:marTop w:val="0"/>
      <w:marBottom w:val="0"/>
      <w:divBdr>
        <w:top w:val="none" w:sz="0" w:space="0" w:color="auto"/>
        <w:left w:val="none" w:sz="0" w:space="0" w:color="auto"/>
        <w:bottom w:val="none" w:sz="0" w:space="0" w:color="auto"/>
        <w:right w:val="none" w:sz="0" w:space="0" w:color="auto"/>
      </w:divBdr>
      <w:divsChild>
        <w:div w:id="2016110596">
          <w:marLeft w:val="0"/>
          <w:marRight w:val="0"/>
          <w:marTop w:val="0"/>
          <w:marBottom w:val="0"/>
          <w:divBdr>
            <w:top w:val="none" w:sz="0" w:space="0" w:color="auto"/>
            <w:left w:val="none" w:sz="0" w:space="0" w:color="auto"/>
            <w:bottom w:val="none" w:sz="0" w:space="0" w:color="auto"/>
            <w:right w:val="none" w:sz="0" w:space="0" w:color="auto"/>
          </w:divBdr>
          <w:divsChild>
            <w:div w:id="1145051978">
              <w:marLeft w:val="0"/>
              <w:marRight w:val="0"/>
              <w:marTop w:val="0"/>
              <w:marBottom w:val="0"/>
              <w:divBdr>
                <w:top w:val="none" w:sz="0" w:space="0" w:color="auto"/>
                <w:left w:val="none" w:sz="0" w:space="0" w:color="auto"/>
                <w:bottom w:val="none" w:sz="0" w:space="0" w:color="auto"/>
                <w:right w:val="none" w:sz="0" w:space="0" w:color="auto"/>
              </w:divBdr>
              <w:divsChild>
                <w:div w:id="1163278945">
                  <w:marLeft w:val="0"/>
                  <w:marRight w:val="0"/>
                  <w:marTop w:val="0"/>
                  <w:marBottom w:val="0"/>
                  <w:divBdr>
                    <w:top w:val="none" w:sz="0" w:space="0" w:color="auto"/>
                    <w:left w:val="none" w:sz="0" w:space="0" w:color="auto"/>
                    <w:bottom w:val="none" w:sz="0" w:space="0" w:color="auto"/>
                    <w:right w:val="none" w:sz="0" w:space="0" w:color="auto"/>
                  </w:divBdr>
                  <w:divsChild>
                    <w:div w:id="1371611243">
                      <w:marLeft w:val="0"/>
                      <w:marRight w:val="0"/>
                      <w:marTop w:val="0"/>
                      <w:marBottom w:val="0"/>
                      <w:divBdr>
                        <w:top w:val="none" w:sz="0" w:space="0" w:color="auto"/>
                        <w:left w:val="none" w:sz="0" w:space="0" w:color="auto"/>
                        <w:bottom w:val="none" w:sz="0" w:space="0" w:color="auto"/>
                        <w:right w:val="none" w:sz="0" w:space="0" w:color="auto"/>
                      </w:divBdr>
                      <w:divsChild>
                        <w:div w:id="1083836966">
                          <w:marLeft w:val="0"/>
                          <w:marRight w:val="0"/>
                          <w:marTop w:val="0"/>
                          <w:marBottom w:val="0"/>
                          <w:divBdr>
                            <w:top w:val="none" w:sz="0" w:space="0" w:color="auto"/>
                            <w:left w:val="none" w:sz="0" w:space="0" w:color="auto"/>
                            <w:bottom w:val="none" w:sz="0" w:space="0" w:color="auto"/>
                            <w:right w:val="none" w:sz="0" w:space="0" w:color="auto"/>
                          </w:divBdr>
                          <w:divsChild>
                            <w:div w:id="19260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006246">
      <w:bodyDiv w:val="1"/>
      <w:marLeft w:val="0"/>
      <w:marRight w:val="0"/>
      <w:marTop w:val="0"/>
      <w:marBottom w:val="0"/>
      <w:divBdr>
        <w:top w:val="none" w:sz="0" w:space="0" w:color="auto"/>
        <w:left w:val="none" w:sz="0" w:space="0" w:color="auto"/>
        <w:bottom w:val="none" w:sz="0" w:space="0" w:color="auto"/>
        <w:right w:val="none" w:sz="0" w:space="0" w:color="auto"/>
      </w:divBdr>
    </w:div>
    <w:div w:id="2129620580">
      <w:bodyDiv w:val="1"/>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sChild>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sChild>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sChild>
                            <w:div w:id="6423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196751">
      <w:bodyDiv w:val="1"/>
      <w:marLeft w:val="0"/>
      <w:marRight w:val="0"/>
      <w:marTop w:val="0"/>
      <w:marBottom w:val="0"/>
      <w:divBdr>
        <w:top w:val="none" w:sz="0" w:space="0" w:color="auto"/>
        <w:left w:val="none" w:sz="0" w:space="0" w:color="auto"/>
        <w:bottom w:val="none" w:sz="0" w:space="0" w:color="auto"/>
        <w:right w:val="none" w:sz="0" w:space="0" w:color="auto"/>
      </w:divBdr>
      <w:divsChild>
        <w:div w:id="442501354">
          <w:marLeft w:val="0"/>
          <w:marRight w:val="0"/>
          <w:marTop w:val="0"/>
          <w:marBottom w:val="0"/>
          <w:divBdr>
            <w:top w:val="none" w:sz="0" w:space="0" w:color="auto"/>
            <w:left w:val="none" w:sz="0" w:space="0" w:color="auto"/>
            <w:bottom w:val="none" w:sz="0" w:space="0" w:color="auto"/>
            <w:right w:val="none" w:sz="0" w:space="0" w:color="auto"/>
          </w:divBdr>
          <w:divsChild>
            <w:div w:id="830558538">
              <w:marLeft w:val="0"/>
              <w:marRight w:val="0"/>
              <w:marTop w:val="0"/>
              <w:marBottom w:val="0"/>
              <w:divBdr>
                <w:top w:val="none" w:sz="0" w:space="0" w:color="auto"/>
                <w:left w:val="none" w:sz="0" w:space="0" w:color="auto"/>
                <w:bottom w:val="none" w:sz="0" w:space="0" w:color="auto"/>
                <w:right w:val="none" w:sz="0" w:space="0" w:color="auto"/>
              </w:divBdr>
              <w:divsChild>
                <w:div w:id="363680955">
                  <w:marLeft w:val="0"/>
                  <w:marRight w:val="0"/>
                  <w:marTop w:val="0"/>
                  <w:marBottom w:val="0"/>
                  <w:divBdr>
                    <w:top w:val="none" w:sz="0" w:space="0" w:color="auto"/>
                    <w:left w:val="none" w:sz="0" w:space="0" w:color="auto"/>
                    <w:bottom w:val="none" w:sz="0" w:space="0" w:color="auto"/>
                    <w:right w:val="none" w:sz="0" w:space="0" w:color="auto"/>
                  </w:divBdr>
                  <w:divsChild>
                    <w:div w:id="113326068">
                      <w:marLeft w:val="0"/>
                      <w:marRight w:val="0"/>
                      <w:marTop w:val="0"/>
                      <w:marBottom w:val="0"/>
                      <w:divBdr>
                        <w:top w:val="none" w:sz="0" w:space="0" w:color="auto"/>
                        <w:left w:val="none" w:sz="0" w:space="0" w:color="auto"/>
                        <w:bottom w:val="none" w:sz="0" w:space="0" w:color="auto"/>
                        <w:right w:val="none" w:sz="0" w:space="0" w:color="auto"/>
                      </w:divBdr>
                      <w:divsChild>
                        <w:div w:id="2014338141">
                          <w:marLeft w:val="0"/>
                          <w:marRight w:val="0"/>
                          <w:marTop w:val="0"/>
                          <w:marBottom w:val="0"/>
                          <w:divBdr>
                            <w:top w:val="none" w:sz="0" w:space="0" w:color="auto"/>
                            <w:left w:val="none" w:sz="0" w:space="0" w:color="auto"/>
                            <w:bottom w:val="none" w:sz="0" w:space="0" w:color="auto"/>
                            <w:right w:val="none" w:sz="0" w:space="0" w:color="auto"/>
                          </w:divBdr>
                          <w:divsChild>
                            <w:div w:id="2092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b244f7c-65aa-48fb-9d13-422c763cce83" ContentTypeId="0x01010009B064D253C0234B96565FEBDE0EB1AE01" PreviousValue="false"/>
</file>

<file path=customXml/item2.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3.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938EA615C964A14580D76982238F888B" ma:contentTypeVersion="18" ma:contentTypeDescription="" ma:contentTypeScope="" ma:versionID="2b1d392d7a45e876f61b826f9ba04e55">
  <xsd:schema xmlns:xsd="http://www.w3.org/2001/XMLSchema" xmlns:xs="http://www.w3.org/2001/XMLSchema" xmlns:p="http://schemas.microsoft.com/office/2006/metadata/properties" xmlns:ns3="59df146f-7ddd-4b8c-ad0a-b36f0bde1af8" xmlns:ns4="b3482ef4-95fb-428f-9b80-8291477d056d" xmlns:ns5="0a3d3510-5864-46d9-99f3-ff9cf64766bd" targetNamespace="http://schemas.microsoft.com/office/2006/metadata/properties" ma:root="true" ma:fieldsID="343010aae64bac7b106422fd0ea0b8a8" ns3:_="" ns4:_="" ns5:_="">
    <xsd:import namespace="59df146f-7ddd-4b8c-ad0a-b36f0bde1af8"/>
    <xsd:import namespace="b3482ef4-95fb-428f-9b80-8291477d056d"/>
    <xsd:import namespace="0a3d3510-5864-46d9-99f3-ff9cf64766b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element ref="ns5:m1b612f04ed641ef84700b625686da1a" minOccurs="0"/>
                <xsd:element ref="ns5:TaxCatchAll" minOccurs="0"/>
                <xsd:element ref="ns5: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format="Dropdown" ma:internalName="Asiakirjatyyppi">
      <xsd:simpleType>
        <xsd:union memberTypes="dms:Text">
          <xsd:simpleType>
            <xsd:restriction base="dms:Choice">
              <xsd:enumeration value="Esite"/>
              <xsd:enumeration value="Esitelmä"/>
              <xsd:enumeration value="Kiertosaate"/>
              <xsd:enumeration value="Kirje"/>
              <xsd:enumeration value="Liite"/>
              <xsd:enumeration value="Luettelo"/>
              <xsd:enumeration value="Muistio"/>
              <xsd:enumeration value="Ohje"/>
              <xsd:enumeration value="Pöytäkirja"/>
              <xsd:enumeration value="Raportti"/>
              <xsd:enumeration value="Sopimus"/>
              <xsd:enumeration value="Suunnitelma"/>
              <xsd:enumeration value="Tiedote"/>
              <xsd:enumeration value="Valtakirja"/>
            </xsd:restriction>
          </xsd:simpleType>
        </xsd:un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internalName="appendixhidden">
      <xsd:simpleType>
        <xsd:restriction base="dms:Text"/>
      </xsd:simpleType>
    </xsd:element>
    <xsd:element name="datehidden" ma:index="22" nillable="true" ma:displayName="datehidden" ma:default="[today]" ma:format="DateOnly" ma:internalName="datehidden">
      <xsd:simpleType>
        <xsd:restriction base="dms:DateTime"/>
      </xsd:simpleType>
    </xsd:element>
    <xsd:element name="documenttypehidden" ma:index="23" nillable="true" ma:displayName="documenttypehidden" ma:internalName="documenttypehidden">
      <xsd:simpleType>
        <xsd:restriction base="dms:Text"/>
      </xsd:simpleType>
    </xsd:element>
    <xsd:element name="naturehidden" ma:index="24" nillable="true" ma:displayName="naturehidden" ma:internalName="naturehidden">
      <xsd:simpleType>
        <xsd:restriction base="dms:Text"/>
      </xsd:simpleType>
    </xsd:element>
    <xsd:element name="organizationhidden" ma:index="25" nillable="true" ma:displayName="organizationhidden" ma:internalName="organizationhidden">
      <xsd:simpleType>
        <xsd:restriction base="dms:Text"/>
      </xsd:simpleType>
    </xsd:element>
    <xsd:element name="securityclasshidden" ma:index="26" nillable="true" ma:displayName="securityclasshidden" ma:internalName="securityclasshidde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internalName="Toimintalohk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d3510-5864-46d9-99f3-ff9cf64766bd" elementFormDefault="qualified">
    <xsd:import namespace="http://schemas.microsoft.com/office/2006/documentManagement/types"/>
    <xsd:import namespace="http://schemas.microsoft.com/office/infopath/2007/PartnerControls"/>
    <xsd:element name="m1b612f04ed641ef84700b625686da1a" ma:index="35" nillable="true" ma:taxonomy="true" ma:internalName="m1b612f04ed641ef84700b625686da1a" ma:taxonomyFieldName="Arkistointiluokka" ma:displayName="Arkistointiluokka" ma:default="" ma:fieldId="{61b612f0-4ed6-41ef-8470-0b625686da1a}" ma:sspId="0b244f7c-65aa-48fb-9d13-422c763cce83" ma:termSetId="50ef439d-b31d-4a75-805b-f4756a71237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bc1f39a-ed56-4495-b0d8-4fbf0c000903}" ma:internalName="TaxCatchAll" ma:showField="CatchAllData" ma:web="060822f1-a2bd-4fb8-8896-6cd8325becdb">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6bc1f39a-ed56-4495-b0d8-4fbf0c000903}" ma:internalName="TaxCatchAllLabel" ma:readOnly="true" ma:showField="CatchAllDataLabel" ma:web="060822f1-a2bd-4fb8-8896-6cd8325be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2018-05-20T21:00:00+00:00</datehidden>
    <Turvaluokka xmlns="59df146f-7ddd-4b8c-ad0a-b36f0bde1af8">Sisäinen</Turvaluokka>
    <m1b612f04ed641ef84700b625686da1a xmlns="0a3d3510-5864-46d9-99f3-ff9cf64766bd">
      <Terms xmlns="http://schemas.microsoft.com/office/infopath/2007/PartnerControls"/>
    </m1b612f04ed641ef84700b625686da1a>
    <Hyväksymisaika xmlns="59df146f-7ddd-4b8c-ad0a-b36f0bde1af8" xsi:nil="true"/>
    <Toimintalohko xmlns="b3482ef4-95fb-428f-9b80-8291477d056d" xsi:nil="true"/>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 xsi:nil="true"/>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TaxCatchAll xmlns="0a3d3510-5864-46d9-99f3-ff9cf64766bd"/>
    <organizationhidden xmlns="59df146f-7ddd-4b8c-ad0a-b36f0bde1af8" xsi:nil="true"/>
  </documentManagement>
</p:properties>
</file>

<file path=customXml/itemProps1.xml><?xml version="1.0" encoding="utf-8"?>
<ds:datastoreItem xmlns:ds="http://schemas.openxmlformats.org/officeDocument/2006/customXml" ds:itemID="{905680D9-55C0-420B-BC7F-77C0E72870EA}">
  <ds:schemaRefs>
    <ds:schemaRef ds:uri="Microsoft.SharePoint.Taxonomy.ContentTypeSync"/>
  </ds:schemaRefs>
</ds:datastoreItem>
</file>

<file path=customXml/itemProps2.xml><?xml version="1.0" encoding="utf-8"?>
<ds:datastoreItem xmlns:ds="http://schemas.openxmlformats.org/officeDocument/2006/customXml" ds:itemID="{155A258B-5392-45E3-B256-8EEE24931C88}">
  <ds:schemaRefs>
    <ds:schemaRef ds:uri="http://schemas.microsoft.com/office/2006/metadata/customXsn"/>
  </ds:schemaRefs>
</ds:datastoreItem>
</file>

<file path=customXml/itemProps3.xml><?xml version="1.0" encoding="utf-8"?>
<ds:datastoreItem xmlns:ds="http://schemas.openxmlformats.org/officeDocument/2006/customXml" ds:itemID="{8195F048-4BFE-46E6-A6E6-F166D22C4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0a3d3510-5864-46d9-99f3-ff9cf6476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22DF7E-CD6B-43A2-A963-E0581EDB5F02}">
  <ds:schemaRefs>
    <ds:schemaRef ds:uri="http://schemas.microsoft.com/office/2006/metadata/properties"/>
    <ds:schemaRef ds:uri="http://schemas.microsoft.com/office/infopath/2007/PartnerControls"/>
    <ds:schemaRef ds:uri="59df146f-7ddd-4b8c-ad0a-b36f0bde1af8"/>
    <ds:schemaRef ds:uri="0a3d3510-5864-46d9-99f3-ff9cf64766bd"/>
    <ds:schemaRef ds:uri="b3482ef4-95fb-428f-9b80-8291477d05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1913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Viikeri</dc:creator>
  <cp:keywords/>
  <dc:description/>
  <cp:lastModifiedBy>Viivi Miettinen</cp:lastModifiedBy>
  <cp:revision>2</cp:revision>
  <dcterms:created xsi:type="dcterms:W3CDTF">2018-08-17T08:49:00Z</dcterms:created>
  <dcterms:modified xsi:type="dcterms:W3CDTF">2018-08-17T08:49:00Z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0x01010009B064D253C0234B96565FEBDE0EB1AE0100938EA615C964A14580D76982238F888B</vt:lpwstr>
  </property>
  <property fmtid="{D5CDD505-2E9C-101B-9397-08002B2CF9AE}" pid="3" name="Arkistointiluokka">
    <vt:lpwstr/>
  </property>
  <property fmtid="{D5CDD505-2E9C-101B-9397-08002B2CF9AE}" pid="4" name="Pääasiakirja">
    <vt:lpwstr/>
  </property>
  <property fmtid="{D5CDD505-2E9C-101B-9397-08002B2CF9AE}" pid="5" name="datehidden">
    <vt:lpwstr>2018-05-20T21:00:00+00:00</vt:lpwstr>
  </property>
  <property fmtid="{D5CDD505-2E9C-101B-9397-08002B2CF9AE}" pid="6" name="m1b612f04ed641ef84700b625686da1a">
    <vt:lpwstr/>
  </property>
  <property fmtid="{D5CDD505-2E9C-101B-9397-08002B2CF9AE}" pid="7" name="Luonne">
    <vt:lpwstr>Normaali</vt:lpwstr>
  </property>
  <property fmtid="{D5CDD505-2E9C-101B-9397-08002B2CF9AE}" pid="8" name="Asiakirjan kieli">
    <vt:lpwstr>suomi</vt:lpwstr>
  </property>
  <property fmtid="{D5CDD505-2E9C-101B-9397-08002B2CF9AE}" pid="9" name="Turvaluokka">
    <vt:lpwstr>Sisäinen</vt:lpwstr>
  </property>
</Properties>
</file>